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2BB7" w14:textId="487BFD60" w:rsidR="006D56C1" w:rsidRPr="008570F9" w:rsidRDefault="002F48DE" w:rsidP="002F48DE">
      <w:pPr>
        <w:rPr>
          <w:rFonts w:ascii="Adelle" w:hAnsi="Adelle"/>
          <w:color w:val="2E3C16"/>
          <w:sz w:val="32"/>
          <w:szCs w:val="32"/>
        </w:rPr>
      </w:pPr>
      <w:r w:rsidRPr="008570F9">
        <w:rPr>
          <w:rFonts w:ascii="Adelle" w:hAnsi="Adelle"/>
          <w:color w:val="2E3C16"/>
          <w:sz w:val="32"/>
          <w:szCs w:val="32"/>
        </w:rPr>
        <w:t xml:space="preserve">Wilder </w:t>
      </w:r>
      <w:r w:rsidR="00CF0089" w:rsidRPr="008570F9">
        <w:rPr>
          <w:rFonts w:ascii="Adelle" w:hAnsi="Adelle"/>
          <w:color w:val="2E3C16"/>
          <w:sz w:val="32"/>
          <w:szCs w:val="32"/>
        </w:rPr>
        <w:t>Champion</w:t>
      </w:r>
      <w:r w:rsidRPr="008570F9">
        <w:rPr>
          <w:rFonts w:ascii="Adelle" w:hAnsi="Adelle"/>
          <w:color w:val="2E3C16"/>
          <w:sz w:val="32"/>
          <w:szCs w:val="32"/>
        </w:rPr>
        <w:t xml:space="preserve"> role outline –</w:t>
      </w:r>
      <w:r w:rsidR="004D1655">
        <w:rPr>
          <w:rFonts w:ascii="Adelle" w:hAnsi="Adelle"/>
          <w:color w:val="2E3C16"/>
          <w:sz w:val="32"/>
          <w:szCs w:val="32"/>
        </w:rPr>
        <w:t xml:space="preserve"> </w:t>
      </w:r>
      <w:r w:rsidR="006D56C1">
        <w:rPr>
          <w:rFonts w:ascii="Adelle" w:hAnsi="Adelle"/>
          <w:color w:val="2E3C16"/>
          <w:sz w:val="32"/>
          <w:szCs w:val="32"/>
        </w:rPr>
        <w:t xml:space="preserve">Events Champion </w:t>
      </w:r>
    </w:p>
    <w:tbl>
      <w:tblPr>
        <w:tblStyle w:val="TableGrid"/>
        <w:tblpPr w:leftFromText="180" w:rightFromText="180" w:vertAnchor="page" w:horzAnchor="margin" w:tblpXSpec="center" w:tblpY="2056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4D1655" w:rsidRPr="002F48DE" w14:paraId="3D0CB875" w14:textId="77777777" w:rsidTr="004D1655">
        <w:trPr>
          <w:trHeight w:val="642"/>
        </w:trPr>
        <w:tc>
          <w:tcPr>
            <w:tcW w:w="9638" w:type="dxa"/>
            <w:gridSpan w:val="2"/>
            <w:hideMark/>
          </w:tcPr>
          <w:p w14:paraId="29A227AE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>Location</w:t>
            </w:r>
            <w:r w:rsidRPr="008570F9">
              <w:rPr>
                <w:rFonts w:ascii="Univers" w:eastAsia="Times New Roman" w:hAnsi="Univers" w:cs="Calibri"/>
                <w:color w:val="2E3C16"/>
                <w:lang w:eastAsia="en-GB"/>
              </w:rPr>
              <w:t xml:space="preserve"> </w:t>
            </w:r>
          </w:p>
          <w:p w14:paraId="4CD907CA" w14:textId="77777777" w:rsidR="004D1655" w:rsidRPr="002F48DE" w:rsidRDefault="004D1655" w:rsidP="004D1655">
            <w:pPr>
              <w:spacing w:after="120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2F48DE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Various: Across Hampshire and the Isle of Wight</w:t>
            </w:r>
          </w:p>
        </w:tc>
      </w:tr>
      <w:tr w:rsidR="004D1655" w:rsidRPr="002F48DE" w14:paraId="58079D3D" w14:textId="77777777" w:rsidTr="004D1655">
        <w:trPr>
          <w:trHeight w:val="935"/>
        </w:trPr>
        <w:tc>
          <w:tcPr>
            <w:tcW w:w="9638" w:type="dxa"/>
            <w:gridSpan w:val="2"/>
            <w:hideMark/>
          </w:tcPr>
          <w:p w14:paraId="2C0D45CF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 xml:space="preserve">Times, days, and frequency we’d like you to be available </w:t>
            </w:r>
          </w:p>
          <w:p w14:paraId="143BDFDB" w14:textId="77777777" w:rsidR="004D1655" w:rsidRPr="002F48DE" w:rsidRDefault="004D1655" w:rsidP="004D1655">
            <w:pPr>
              <w:keepNext/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4675DB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One day per month (especially between March-October, more days will be available if you can commit to them). There will be opportunities to connect with other champions throughout the year, including 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monthly catch ups, events, and at our annual</w:t>
            </w:r>
            <w:r w:rsidRPr="004675DB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awards ceremony.</w:t>
            </w:r>
          </w:p>
        </w:tc>
      </w:tr>
      <w:tr w:rsidR="004D1655" w:rsidRPr="002F48DE" w14:paraId="21619529" w14:textId="77777777" w:rsidTr="004D1655">
        <w:trPr>
          <w:trHeight w:val="688"/>
        </w:trPr>
        <w:tc>
          <w:tcPr>
            <w:tcW w:w="9638" w:type="dxa"/>
            <w:gridSpan w:val="2"/>
            <w:hideMark/>
          </w:tcPr>
          <w:p w14:paraId="37280E58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>HIWWT Contact</w:t>
            </w:r>
          </w:p>
          <w:p w14:paraId="16BB1000" w14:textId="77777777" w:rsidR="004D1655" w:rsidRPr="002F48DE" w:rsidRDefault="004D1655" w:rsidP="004D1655">
            <w:pPr>
              <w:spacing w:after="120"/>
              <w:rPr>
                <w:rFonts w:ascii="Univers" w:eastAsia="Arial" w:hAnsi="Univers" w:cs="Calibri"/>
                <w:sz w:val="20"/>
                <w:szCs w:val="20"/>
                <w:lang w:eastAsia="en-GB"/>
              </w:rPr>
            </w:pPr>
            <w:r>
              <w:rPr>
                <w:rFonts w:ascii="Univers" w:eastAsia="Arial" w:hAnsi="Univers" w:cs="Calibri"/>
                <w:sz w:val="20"/>
                <w:szCs w:val="20"/>
                <w:lang w:eastAsia="en-GB"/>
              </w:rPr>
              <w:t xml:space="preserve">Wilder Campaigns and Events Officer – </w:t>
            </w:r>
            <w:hyperlink r:id="rId7" w:history="1">
              <w:r w:rsidRPr="00974251">
                <w:rPr>
                  <w:rStyle w:val="Hyperlink"/>
                  <w:rFonts w:ascii="Univers" w:eastAsia="Arial" w:hAnsi="Univers" w:cs="Calibri"/>
                  <w:sz w:val="20"/>
                  <w:szCs w:val="20"/>
                  <w:lang w:eastAsia="en-GB"/>
                </w:rPr>
                <w:t>wilder@hiwwt.org.uk</w:t>
              </w:r>
            </w:hyperlink>
            <w:r>
              <w:rPr>
                <w:rFonts w:ascii="Univers" w:eastAsia="Arial" w:hAnsi="Univers" w:cs="Calibri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D1655" w:rsidRPr="002F48DE" w14:paraId="555D4662" w14:textId="77777777" w:rsidTr="004D1655">
        <w:trPr>
          <w:trHeight w:val="995"/>
        </w:trPr>
        <w:tc>
          <w:tcPr>
            <w:tcW w:w="9638" w:type="dxa"/>
            <w:gridSpan w:val="2"/>
            <w:hideMark/>
          </w:tcPr>
          <w:p w14:paraId="37A41279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>Purpose of role</w:t>
            </w:r>
          </w:p>
          <w:p w14:paraId="2C6577DC" w14:textId="77777777" w:rsidR="004D1655" w:rsidRDefault="004D1655" w:rsidP="004D1655">
            <w:pPr>
              <w:keepNext/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F33DE6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To work with Hampshire &amp; Isle of Wight Wildlife Trust to raise the profile of Team Wilder and encourage others in your local area to make a change for the benefit of wildlife and people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.</w:t>
            </w:r>
          </w:p>
          <w:p w14:paraId="4BB40CD6" w14:textId="77777777" w:rsidR="004D1655" w:rsidRPr="00565BA6" w:rsidRDefault="004D1655" w:rsidP="004D1655">
            <w:pPr>
              <w:keepNext/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</w:p>
        </w:tc>
      </w:tr>
      <w:tr w:rsidR="004D1655" w:rsidRPr="002F48DE" w14:paraId="6CA9B8FA" w14:textId="77777777" w:rsidTr="004D1655">
        <w:trPr>
          <w:trHeight w:val="3945"/>
        </w:trPr>
        <w:tc>
          <w:tcPr>
            <w:tcW w:w="9638" w:type="dxa"/>
            <w:gridSpan w:val="2"/>
          </w:tcPr>
          <w:p w14:paraId="7661F2DE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>Tasks involved in this role</w:t>
            </w:r>
          </w:p>
          <w:p w14:paraId="26AF239D" w14:textId="77777777" w:rsidR="004D1655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sz w:val="20"/>
                <w:lang w:eastAsia="en-GB"/>
              </w:rPr>
            </w:pPr>
            <w:r w:rsidRPr="00297A15">
              <w:rPr>
                <w:rFonts w:ascii="Univers" w:eastAsia="Times New Roman" w:hAnsi="Univers" w:cs="Calibri"/>
                <w:sz w:val="20"/>
                <w:lang w:eastAsia="en-GB"/>
              </w:rPr>
              <w:t>This role will be shaped by you</w:t>
            </w:r>
            <w:r>
              <w:rPr>
                <w:rFonts w:ascii="Univers" w:eastAsia="Times New Roman" w:hAnsi="Univers" w:cs="Calibri"/>
                <w:sz w:val="20"/>
                <w:lang w:eastAsia="en-GB"/>
              </w:rPr>
              <w:t xml:space="preserve"> and depends on what skills and passions you bring to the table.</w:t>
            </w:r>
          </w:p>
          <w:p w14:paraId="27F60658" w14:textId="77777777" w:rsidR="004D1655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sz w:val="20"/>
                <w:lang w:eastAsia="en-GB"/>
              </w:rPr>
            </w:pPr>
            <w:r>
              <w:rPr>
                <w:rFonts w:ascii="Univers" w:eastAsia="Times New Roman" w:hAnsi="Univers" w:cs="Calibri"/>
                <w:sz w:val="20"/>
                <w:lang w:eastAsia="en-GB"/>
              </w:rPr>
              <w:t>Using your art, your craft, your knowledge, and your skills, you can directly or indirectly inspire people to take action for nature.</w:t>
            </w:r>
          </w:p>
          <w:p w14:paraId="245E1C50" w14:textId="77777777" w:rsidR="004D1655" w:rsidRDefault="004D1655" w:rsidP="004D1655">
            <w:pPr>
              <w:keepNext/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</w:p>
          <w:p w14:paraId="4970E155" w14:textId="77777777" w:rsidR="004D1655" w:rsidRPr="007D1CCE" w:rsidRDefault="004D1655" w:rsidP="004D1655">
            <w:pPr>
              <w:keepNext/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7D1CCE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Activities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may</w:t>
            </w:r>
            <w:r w:rsidRPr="007D1CCE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include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(depending on skills and experience):</w:t>
            </w:r>
          </w:p>
          <w:p w14:paraId="0A816388" w14:textId="77777777" w:rsidR="004D1655" w:rsidRPr="007D1CCE" w:rsidRDefault="004D1655" w:rsidP="004D1655">
            <w:pPr>
              <w:pStyle w:val="ListParagraph"/>
              <w:keepNext/>
              <w:numPr>
                <w:ilvl w:val="0"/>
                <w:numId w:val="5"/>
              </w:numPr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Going to fairs and other community events to share information on Team Wilder and get people to join.</w:t>
            </w:r>
          </w:p>
          <w:p w14:paraId="20D4103B" w14:textId="77777777" w:rsidR="004D1655" w:rsidRPr="00423603" w:rsidRDefault="004D1655" w:rsidP="004D1655">
            <w:pPr>
              <w:pStyle w:val="ListParagraph"/>
              <w:keepNext/>
              <w:numPr>
                <w:ilvl w:val="0"/>
                <w:numId w:val="5"/>
              </w:numPr>
              <w:spacing w:after="120"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005BA4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If you’re particularly passionate about or experienced in a wildlife related subject or hobby (e.g. if you’re a biologist or a photographer etc), you can host walks and talks about that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on behalf of the Wildlife Trust.</w:t>
            </w:r>
          </w:p>
          <w:p w14:paraId="027F6747" w14:textId="77777777" w:rsidR="004D1655" w:rsidRPr="00F251FA" w:rsidRDefault="004D1655" w:rsidP="004D1655">
            <w:pPr>
              <w:pStyle w:val="ListParagraph"/>
              <w:keepNext/>
              <w:numPr>
                <w:ilvl w:val="0"/>
                <w:numId w:val="5"/>
              </w:numPr>
              <w:spacing w:after="120"/>
              <w:outlineLvl w:val="1"/>
              <w:rPr>
                <w:rFonts w:ascii="Univers" w:eastAsia="Times New Roman" w:hAnsi="Univers" w:cs="Calibri"/>
                <w:b/>
                <w:bCs/>
                <w:sz w:val="20"/>
                <w:szCs w:val="20"/>
                <w:lang w:eastAsia="en-GB"/>
              </w:rPr>
            </w:pPr>
            <w:r w:rsidRPr="00423603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Help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ing the Wildlife Trust staff with planning large events. You’ll be helping with organising and planning the event from finding a venue and putting the entertainment together to advertising and writing social media comms. </w:t>
            </w:r>
          </w:p>
        </w:tc>
      </w:tr>
      <w:tr w:rsidR="004D1655" w:rsidRPr="002F48DE" w14:paraId="175D90F1" w14:textId="77777777" w:rsidTr="004D1655">
        <w:trPr>
          <w:trHeight w:val="1272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462A32C7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>Skills and abilities</w:t>
            </w:r>
          </w:p>
          <w:p w14:paraId="5BEAD2AF" w14:textId="77777777" w:rsidR="004D1655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A driving license and access to a car is desirable, but not essential.</w:t>
            </w:r>
          </w:p>
          <w:p w14:paraId="5AA16DF9" w14:textId="77777777" w:rsidR="004D1655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</w:p>
          <w:p w14:paraId="7E04C098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A93FF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You do not need any special skills or knowledge to take part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,</w:t>
            </w:r>
            <w:r w:rsidRPr="00A93FF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but an enthusiasm for wildlife is essential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and you enjoy talking to people</w:t>
            </w:r>
            <w:r w:rsidRPr="00A93FF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I</w:t>
            </w:r>
            <w:r w:rsidRPr="00A93FF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f you do have any specialist knowledge or skills that you think would be beneficial, please mention them when applying.</w:t>
            </w:r>
          </w:p>
        </w:tc>
      </w:tr>
      <w:tr w:rsidR="004D1655" w:rsidRPr="002F48DE" w14:paraId="03C97BA2" w14:textId="77777777" w:rsidTr="004D1655">
        <w:trPr>
          <w:trHeight w:val="1783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7B8E1BA1" w14:textId="77777777" w:rsidR="004D1655" w:rsidRPr="008570F9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/>
                <w:color w:val="2E3C16"/>
                <w:lang w:eastAsia="en-GB"/>
              </w:rPr>
            </w:pP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>What’s in</w:t>
            </w:r>
            <w:r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 xml:space="preserve"> it</w:t>
            </w:r>
            <w:r w:rsidRPr="008570F9">
              <w:rPr>
                <w:rFonts w:ascii="Univers" w:eastAsia="Times New Roman" w:hAnsi="Univers" w:cs="Calibri"/>
                <w:b/>
                <w:color w:val="2E3C16"/>
                <w:lang w:eastAsia="en-GB"/>
              </w:rPr>
              <w:t xml:space="preserve"> for you? </w:t>
            </w:r>
          </w:p>
          <w:p w14:paraId="15C6E487" w14:textId="77777777" w:rsidR="004D1655" w:rsidRPr="00A82B8C" w:rsidRDefault="004D1655" w:rsidP="004D1655">
            <w:pPr>
              <w:pStyle w:val="ListParagraph"/>
              <w:numPr>
                <w:ilvl w:val="0"/>
                <w:numId w:val="1"/>
              </w:numP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A82B8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Our Wilder Champions will work closely with teams across the Trust, who will give you support, guidance and training </w:t>
            </w:r>
          </w:p>
          <w:p w14:paraId="0A39DE65" w14:textId="77777777" w:rsidR="004D1655" w:rsidRPr="00A82B8C" w:rsidRDefault="004D1655" w:rsidP="004D1655">
            <w:pPr>
              <w:pStyle w:val="ListParagraph"/>
              <w:numPr>
                <w:ilvl w:val="0"/>
                <w:numId w:val="1"/>
              </w:numP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A82B8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For those who wish to lead events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,</w:t>
            </w:r>
            <w:r w:rsidRPr="00A82B8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you will receive 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presentation</w:t>
            </w:r>
            <w:r w:rsidRPr="00A82B8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Training.</w:t>
            </w:r>
          </w:p>
          <w:p w14:paraId="691589E0" w14:textId="77777777" w:rsidR="004D1655" w:rsidRPr="00A82B8C" w:rsidRDefault="004D1655" w:rsidP="004D1655">
            <w:pPr>
              <w:pStyle w:val="ListParagraph"/>
              <w:numPr>
                <w:ilvl w:val="0"/>
                <w:numId w:val="1"/>
              </w:numP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A82B8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You will get to meet like-minded people and be invited to attend the annual Wilder Champion awards. </w:t>
            </w:r>
          </w:p>
          <w:p w14:paraId="7A5757A0" w14:textId="77777777" w:rsidR="004D1655" w:rsidRPr="00A82B8C" w:rsidRDefault="004D1655" w:rsidP="004D1655">
            <w:pPr>
              <w:pStyle w:val="ListParagraph"/>
              <w:numPr>
                <w:ilvl w:val="0"/>
                <w:numId w:val="1"/>
              </w:numP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A82B8C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It will be great fun!</w:t>
            </w:r>
          </w:p>
        </w:tc>
      </w:tr>
      <w:tr w:rsidR="004D1655" w:rsidRPr="002F48DE" w14:paraId="25FB74CA" w14:textId="77777777" w:rsidTr="004D1655">
        <w:trPr>
          <w:trHeight w:val="303"/>
        </w:trPr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98958B" w14:textId="77777777" w:rsidR="004D1655" w:rsidRPr="002F48DE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  <w:r w:rsidRPr="002F48DE">
              <w:rPr>
                <w:rFonts w:ascii="Univers" w:eastAsia="Times New Roman" w:hAnsi="Univers" w:cs="Calibri"/>
                <w:b/>
                <w:sz w:val="20"/>
                <w:szCs w:val="20"/>
                <w:lang w:eastAsia="en-GB"/>
              </w:rPr>
              <w:t>Created/updated</w:t>
            </w:r>
            <w:r w:rsidRPr="002F48DE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November</w:t>
            </w:r>
            <w:r w:rsidRPr="002F48DE"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 xml:space="preserve"> 20</w:t>
            </w:r>
            <w: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DEF54" w14:textId="77777777" w:rsidR="004D1655" w:rsidRPr="0038633B" w:rsidRDefault="004D1655" w:rsidP="004D1655">
            <w:pPr>
              <w:keepNext/>
              <w:outlineLvl w:val="1"/>
              <w:rPr>
                <w:rFonts w:ascii="Univers" w:eastAsia="Times New Roman" w:hAnsi="Univers" w:cs="Calibri"/>
                <w:bCs/>
                <w:sz w:val="20"/>
                <w:szCs w:val="20"/>
                <w:lang w:eastAsia="en-GB"/>
              </w:rPr>
            </w:pPr>
            <w:r w:rsidRPr="002F48DE">
              <w:rPr>
                <w:rFonts w:ascii="Univers" w:eastAsia="Times New Roman" w:hAnsi="Univers" w:cs="Calibri"/>
                <w:b/>
                <w:sz w:val="20"/>
                <w:szCs w:val="20"/>
                <w:lang w:eastAsia="en-GB"/>
              </w:rPr>
              <w:t>End date (if applicable)</w:t>
            </w:r>
            <w:r>
              <w:rPr>
                <w:rFonts w:ascii="Univers" w:eastAsia="Times New Roman" w:hAnsi="Univers" w:cs="Calibri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Univers" w:eastAsia="Times New Roman" w:hAnsi="Univers" w:cs="Calibri"/>
                <w:bCs/>
                <w:sz w:val="20"/>
                <w:szCs w:val="20"/>
                <w:lang w:eastAsia="en-GB"/>
              </w:rPr>
              <w:t>NA</w:t>
            </w:r>
          </w:p>
          <w:p w14:paraId="7EC350B0" w14:textId="77777777" w:rsidR="004D1655" w:rsidRPr="002F48DE" w:rsidRDefault="004D1655" w:rsidP="004D1655">
            <w:pPr>
              <w:rPr>
                <w:rFonts w:ascii="Univers" w:eastAsia="Times New Roman" w:hAnsi="Univers" w:cs="Calibri"/>
                <w:sz w:val="20"/>
                <w:szCs w:val="20"/>
                <w:lang w:eastAsia="en-GB"/>
              </w:rPr>
            </w:pPr>
          </w:p>
        </w:tc>
      </w:tr>
    </w:tbl>
    <w:p w14:paraId="200B389C" w14:textId="77777777" w:rsidR="002F48DE" w:rsidRPr="002F48DE" w:rsidRDefault="002F48DE" w:rsidP="004D1655"/>
    <w:sectPr w:rsidR="002F48DE" w:rsidRPr="002F48DE" w:rsidSect="00351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DC3A" w14:textId="77777777" w:rsidR="00547C8B" w:rsidRDefault="00547C8B" w:rsidP="0008276D">
      <w:r>
        <w:separator/>
      </w:r>
    </w:p>
  </w:endnote>
  <w:endnote w:type="continuationSeparator" w:id="0">
    <w:p w14:paraId="25EFFBDF" w14:textId="77777777" w:rsidR="00547C8B" w:rsidRDefault="00547C8B" w:rsidP="0008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5B2" w14:textId="77777777" w:rsidR="00145935" w:rsidRDefault="00145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3AFA" w14:textId="5F2C1E6C" w:rsidR="0008276D" w:rsidRDefault="0014593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8034E" wp14:editId="5E4BC7B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365200"/>
          <wp:effectExtent l="0" t="0" r="0" b="0"/>
          <wp:wrapNone/>
          <wp:docPr id="7" name="Picture 7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am Wilder homeprint poster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5D57" w14:textId="77777777" w:rsidR="00145935" w:rsidRDefault="0014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E9DC" w14:textId="77777777" w:rsidR="00547C8B" w:rsidRDefault="00547C8B" w:rsidP="0008276D">
      <w:r>
        <w:separator/>
      </w:r>
    </w:p>
  </w:footnote>
  <w:footnote w:type="continuationSeparator" w:id="0">
    <w:p w14:paraId="57946E33" w14:textId="77777777" w:rsidR="00547C8B" w:rsidRDefault="00547C8B" w:rsidP="0008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599C" w14:textId="77777777" w:rsidR="00145935" w:rsidRDefault="00145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C4A2" w14:textId="77777777" w:rsidR="00145935" w:rsidRDefault="00145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0341" w14:textId="77777777" w:rsidR="00145935" w:rsidRDefault="00145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505A"/>
    <w:multiLevelType w:val="hybridMultilevel"/>
    <w:tmpl w:val="EC4A9B24"/>
    <w:lvl w:ilvl="0" w:tplc="BFD279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1986"/>
    <w:multiLevelType w:val="hybridMultilevel"/>
    <w:tmpl w:val="C214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52FA"/>
    <w:multiLevelType w:val="hybridMultilevel"/>
    <w:tmpl w:val="F6CEC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0E74"/>
    <w:multiLevelType w:val="hybridMultilevel"/>
    <w:tmpl w:val="2F90F9B4"/>
    <w:lvl w:ilvl="0" w:tplc="3B5A4FE4">
      <w:numFmt w:val="bullet"/>
      <w:lvlText w:val="-"/>
      <w:lvlJc w:val="left"/>
      <w:pPr>
        <w:ind w:left="720" w:hanging="360"/>
      </w:pPr>
      <w:rPr>
        <w:rFonts w:ascii="Univers" w:eastAsia="Times New Roman" w:hAnsi="Univer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5E1B"/>
    <w:multiLevelType w:val="hybridMultilevel"/>
    <w:tmpl w:val="DD1E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A184E"/>
    <w:multiLevelType w:val="hybridMultilevel"/>
    <w:tmpl w:val="6102E78A"/>
    <w:lvl w:ilvl="0" w:tplc="9E78CD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6D"/>
    <w:rsid w:val="00005BA4"/>
    <w:rsid w:val="00046F82"/>
    <w:rsid w:val="000629F7"/>
    <w:rsid w:val="0008276D"/>
    <w:rsid w:val="000B22D0"/>
    <w:rsid w:val="000E3645"/>
    <w:rsid w:val="000F2BA4"/>
    <w:rsid w:val="00130313"/>
    <w:rsid w:val="00137625"/>
    <w:rsid w:val="00145935"/>
    <w:rsid w:val="0015636F"/>
    <w:rsid w:val="00171489"/>
    <w:rsid w:val="001969DF"/>
    <w:rsid w:val="001C74CB"/>
    <w:rsid w:val="00230EFB"/>
    <w:rsid w:val="00247F73"/>
    <w:rsid w:val="00297A15"/>
    <w:rsid w:val="002D174F"/>
    <w:rsid w:val="002E5654"/>
    <w:rsid w:val="002F4455"/>
    <w:rsid w:val="002F48DE"/>
    <w:rsid w:val="0031531B"/>
    <w:rsid w:val="00337895"/>
    <w:rsid w:val="003410C4"/>
    <w:rsid w:val="00351B1C"/>
    <w:rsid w:val="0038633B"/>
    <w:rsid w:val="003B49AF"/>
    <w:rsid w:val="003E37BB"/>
    <w:rsid w:val="003F4E3C"/>
    <w:rsid w:val="00400C8F"/>
    <w:rsid w:val="0041208C"/>
    <w:rsid w:val="00421E8D"/>
    <w:rsid w:val="00423603"/>
    <w:rsid w:val="00447D38"/>
    <w:rsid w:val="004675DB"/>
    <w:rsid w:val="00473968"/>
    <w:rsid w:val="004835B2"/>
    <w:rsid w:val="004B1E66"/>
    <w:rsid w:val="004B511A"/>
    <w:rsid w:val="004C19EF"/>
    <w:rsid w:val="004D1655"/>
    <w:rsid w:val="005264F8"/>
    <w:rsid w:val="0054141E"/>
    <w:rsid w:val="00547C8B"/>
    <w:rsid w:val="00564878"/>
    <w:rsid w:val="00564D7C"/>
    <w:rsid w:val="00565BA6"/>
    <w:rsid w:val="005721DC"/>
    <w:rsid w:val="005C7BEB"/>
    <w:rsid w:val="00603751"/>
    <w:rsid w:val="00626B78"/>
    <w:rsid w:val="00652143"/>
    <w:rsid w:val="006708C3"/>
    <w:rsid w:val="006813DC"/>
    <w:rsid w:val="006A14E2"/>
    <w:rsid w:val="006A2947"/>
    <w:rsid w:val="006A4782"/>
    <w:rsid w:val="006A51D8"/>
    <w:rsid w:val="006D19DA"/>
    <w:rsid w:val="006D28B3"/>
    <w:rsid w:val="006D56C1"/>
    <w:rsid w:val="00772AFC"/>
    <w:rsid w:val="00786D9D"/>
    <w:rsid w:val="007A72E1"/>
    <w:rsid w:val="007C32AB"/>
    <w:rsid w:val="007D1CCE"/>
    <w:rsid w:val="007D46EE"/>
    <w:rsid w:val="007E5C23"/>
    <w:rsid w:val="00802452"/>
    <w:rsid w:val="00831E2A"/>
    <w:rsid w:val="008570F9"/>
    <w:rsid w:val="008E577C"/>
    <w:rsid w:val="00932E3D"/>
    <w:rsid w:val="00943C1B"/>
    <w:rsid w:val="00971813"/>
    <w:rsid w:val="009757D0"/>
    <w:rsid w:val="0099248E"/>
    <w:rsid w:val="009C1B8D"/>
    <w:rsid w:val="009E51CF"/>
    <w:rsid w:val="009E653E"/>
    <w:rsid w:val="009E74ED"/>
    <w:rsid w:val="00A82B8C"/>
    <w:rsid w:val="00A93FFC"/>
    <w:rsid w:val="00B07D19"/>
    <w:rsid w:val="00B10ABF"/>
    <w:rsid w:val="00B2077A"/>
    <w:rsid w:val="00B37D9B"/>
    <w:rsid w:val="00B7544D"/>
    <w:rsid w:val="00BA0B4A"/>
    <w:rsid w:val="00BA0E6E"/>
    <w:rsid w:val="00BC6AF9"/>
    <w:rsid w:val="00C02A7C"/>
    <w:rsid w:val="00C31EA7"/>
    <w:rsid w:val="00C36CAC"/>
    <w:rsid w:val="00C650B5"/>
    <w:rsid w:val="00C8732E"/>
    <w:rsid w:val="00CC0042"/>
    <w:rsid w:val="00CD4638"/>
    <w:rsid w:val="00CF0089"/>
    <w:rsid w:val="00D146AA"/>
    <w:rsid w:val="00D72BC3"/>
    <w:rsid w:val="00D94AC3"/>
    <w:rsid w:val="00D97C36"/>
    <w:rsid w:val="00DC064F"/>
    <w:rsid w:val="00DD3227"/>
    <w:rsid w:val="00DF7FF1"/>
    <w:rsid w:val="00E668F6"/>
    <w:rsid w:val="00E755FB"/>
    <w:rsid w:val="00E84E21"/>
    <w:rsid w:val="00E94D1E"/>
    <w:rsid w:val="00EF2688"/>
    <w:rsid w:val="00F251FA"/>
    <w:rsid w:val="00F31CED"/>
    <w:rsid w:val="00F33DE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F5F11"/>
  <w15:chartTrackingRefBased/>
  <w15:docId w15:val="{5EF50A6B-C7F3-C947-9B86-5F5836C1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6D"/>
  </w:style>
  <w:style w:type="paragraph" w:styleId="Footer">
    <w:name w:val="footer"/>
    <w:basedOn w:val="Normal"/>
    <w:link w:val="FooterChar"/>
    <w:uiPriority w:val="99"/>
    <w:unhideWhenUsed/>
    <w:rsid w:val="00082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6D"/>
  </w:style>
  <w:style w:type="paragraph" w:customStyle="1" w:styleId="BasicParagraph">
    <w:name w:val="[Basic Paragraph]"/>
    <w:basedOn w:val="Normal"/>
    <w:uiPriority w:val="99"/>
    <w:rsid w:val="0008276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2F4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F48DE"/>
  </w:style>
  <w:style w:type="paragraph" w:styleId="ListParagraph">
    <w:name w:val="List Paragraph"/>
    <w:basedOn w:val="Normal"/>
    <w:link w:val="ListParagraphChar"/>
    <w:uiPriority w:val="34"/>
    <w:qFormat/>
    <w:rsid w:val="002F48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6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7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6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lder@hiwwt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Barney Sanders</dc:creator>
  <cp:keywords/>
  <dc:description/>
  <cp:lastModifiedBy>Marianne Lotter-Jones</cp:lastModifiedBy>
  <cp:revision>87</cp:revision>
  <dcterms:created xsi:type="dcterms:W3CDTF">2020-09-24T09:50:00Z</dcterms:created>
  <dcterms:modified xsi:type="dcterms:W3CDTF">2021-11-24T14:23:00Z</dcterms:modified>
</cp:coreProperties>
</file>